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828.0" w:type="dxa"/>
        <w:jc w:val="left"/>
        <w:tblLayout w:type="fixed"/>
        <w:tblLook w:val="0000"/>
      </w:tblPr>
      <w:tblGrid>
        <w:gridCol w:w="9828"/>
        <w:tblGridChange w:id="0">
          <w:tblGrid>
            <w:gridCol w:w="9828"/>
          </w:tblGrid>
        </w:tblGridChange>
      </w:tblGrid>
      <w:tr>
        <w:trPr>
          <w:cantSplit w:val="1"/>
          <w:tblHeader w:val="0"/>
        </w:trPr>
        <w:tc>
          <w:tcPr>
            <w:vAlign w:val="center"/>
          </w:tcPr>
          <w:p w:rsidR="00000000" w:rsidDel="00000000" w:rsidP="00000000" w:rsidRDefault="00000000" w:rsidRPr="00000000" w14:paraId="00000002">
            <w:pPr>
              <w:ind w:left="-108" w:firstLine="0"/>
              <w:jc w:val="center"/>
              <w:rPr>
                <w:rFonts w:ascii="Book Antiqua" w:cs="Book Antiqua" w:eastAsia="Book Antiqua" w:hAnsi="Book Antiqua"/>
                <w:b w:val="1"/>
                <w:sz w:val="32"/>
                <w:szCs w:val="32"/>
              </w:rPr>
            </w:pPr>
            <w:r w:rsidDel="00000000" w:rsidR="00000000" w:rsidRPr="00000000">
              <w:rPr>
                <w:rFonts w:ascii="Book Antiqua" w:cs="Book Antiqua" w:eastAsia="Book Antiqua" w:hAnsi="Book Antiqua"/>
                <w:b w:val="1"/>
                <w:sz w:val="32"/>
                <w:szCs w:val="32"/>
                <w:rtl w:val="0"/>
              </w:rPr>
              <w:t xml:space="preserve">EWIS College Writing III (3 credits)</w:t>
            </w:r>
          </w:p>
        </w:tc>
      </w:tr>
    </w:tbl>
    <w:p w:rsidR="00000000" w:rsidDel="00000000" w:rsidP="00000000" w:rsidRDefault="00000000" w:rsidRPr="00000000" w14:paraId="00000003">
      <w:pPr>
        <w:rPr>
          <w:sz w:val="12"/>
          <w:szCs w:val="12"/>
        </w:rPr>
      </w:pPr>
      <w:r w:rsidDel="00000000" w:rsidR="00000000" w:rsidRPr="00000000">
        <w:rPr>
          <w:rtl w:val="0"/>
        </w:rPr>
      </w:r>
    </w:p>
    <w:tbl>
      <w:tblPr>
        <w:tblStyle w:val="Table2"/>
        <w:tblW w:w="9072.0" w:type="dxa"/>
        <w:jc w:val="left"/>
        <w:tblInd w:w="-5.0" w:type="dxa"/>
        <w:tblBorders>
          <w:top w:color="000000" w:space="0" w:sz="4" w:val="single"/>
          <w:left w:color="000000" w:space="0" w:sz="4" w:val="single"/>
          <w:bottom w:color="000000" w:space="0" w:sz="4" w:val="single"/>
          <w:right w:color="000000" w:space="0" w:sz="4" w:val="single"/>
        </w:tblBorders>
        <w:tblLayout w:type="fixed"/>
        <w:tblLook w:val="0000"/>
      </w:tblPr>
      <w:tblGrid>
        <w:gridCol w:w="4111"/>
        <w:gridCol w:w="4961"/>
        <w:tblGridChange w:id="0">
          <w:tblGrid>
            <w:gridCol w:w="4111"/>
            <w:gridCol w:w="4961"/>
          </w:tblGrid>
        </w:tblGridChange>
      </w:tblGrid>
      <w:tr>
        <w:trPr>
          <w:cantSplit w:val="0"/>
          <w:tblHeader w:val="0"/>
        </w:trPr>
        <w:tc>
          <w:tcPr>
            <w:tcMar>
              <w:top w:w="115.0" w:type="dxa"/>
              <w:left w:w="115.0" w:type="dxa"/>
              <w:bottom w:w="115.0" w:type="dxa"/>
              <w:right w:w="115.0" w:type="dxa"/>
            </w:tcMar>
          </w:tcPr>
          <w:p w:rsidR="00000000" w:rsidDel="00000000" w:rsidP="00000000" w:rsidRDefault="00000000" w:rsidRPr="00000000" w14:paraId="00000004">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Course: </w:t>
            </w:r>
            <w:r w:rsidDel="00000000" w:rsidR="00000000" w:rsidRPr="00000000">
              <w:rPr>
                <w:rFonts w:ascii="Book Antiqua" w:cs="Book Antiqua" w:eastAsia="Book Antiqua" w:hAnsi="Book Antiqua"/>
                <w:rtl w:val="0"/>
              </w:rPr>
              <w:t xml:space="preserve">College English III</w:t>
            </w:r>
            <w:r w:rsidDel="00000000" w:rsidR="00000000" w:rsidRPr="00000000">
              <w:rPr>
                <w:rtl w:val="0"/>
              </w:rPr>
            </w:r>
          </w:p>
          <w:p w:rsidR="00000000" w:rsidDel="00000000" w:rsidP="00000000" w:rsidRDefault="00000000" w:rsidRPr="00000000" w14:paraId="00000005">
            <w:pP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Time: </w:t>
            </w:r>
            <w:r w:rsidDel="00000000" w:rsidR="00000000" w:rsidRPr="00000000">
              <w:rPr>
                <w:rFonts w:ascii="Book Antiqua" w:cs="Book Antiqua" w:eastAsia="Book Antiqua" w:hAnsi="Book Antiqua"/>
                <w:rtl w:val="0"/>
              </w:rPr>
              <w:t xml:space="preserve">Monday-Friday 9:30-12:00 </w:t>
            </w:r>
            <w:r w:rsidDel="00000000" w:rsidR="00000000" w:rsidRPr="00000000">
              <w:rPr>
                <w:rFonts w:ascii="Book Antiqua" w:cs="Book Antiqua" w:eastAsia="Book Antiqua" w:hAnsi="Book Antiqua"/>
                <w:b w:val="1"/>
                <w:rtl w:val="0"/>
              </w:rPr>
              <w:t xml:space="preserve">Date: </w:t>
            </w:r>
            <w:r w:rsidDel="00000000" w:rsidR="00000000" w:rsidRPr="00000000">
              <w:rPr>
                <w:rFonts w:ascii="Book Antiqua" w:cs="Book Antiqua" w:eastAsia="Book Antiqua" w:hAnsi="Book Antiqua"/>
                <w:rtl w:val="0"/>
              </w:rPr>
              <w:t xml:space="preserve">26 December – 19 January</w:t>
            </w:r>
          </w:p>
        </w:tc>
        <w:tc>
          <w:tcPr/>
          <w:p w:rsidR="00000000" w:rsidDel="00000000" w:rsidP="00000000" w:rsidRDefault="00000000" w:rsidRPr="00000000" w14:paraId="00000006">
            <w:pPr>
              <w:ind w:firstLine="482"/>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Instructor:</w:t>
            </w:r>
            <w:r w:rsidDel="00000000" w:rsidR="00000000" w:rsidRPr="00000000">
              <w:rPr>
                <w:rFonts w:ascii="Book Antiqua" w:cs="Book Antiqua" w:eastAsia="Book Antiqua" w:hAnsi="Book Antiqua"/>
                <w:rtl w:val="0"/>
              </w:rPr>
              <w:t xml:space="preserve"> </w:t>
            </w:r>
            <w:r w:rsidDel="00000000" w:rsidR="00000000" w:rsidRPr="00000000">
              <w:rPr>
                <w:rtl w:val="0"/>
              </w:rPr>
              <w:t xml:space="preserve">Jean Paquette</w:t>
            </w:r>
            <w:r w:rsidDel="00000000" w:rsidR="00000000" w:rsidRPr="00000000">
              <w:rPr>
                <w:rtl w:val="0"/>
              </w:rPr>
            </w:r>
          </w:p>
          <w:p w:rsidR="00000000" w:rsidDel="00000000" w:rsidP="00000000" w:rsidRDefault="00000000" w:rsidRPr="00000000" w14:paraId="00000007">
            <w:pPr>
              <w:ind w:firstLine="482"/>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Email: </w:t>
            </w:r>
            <w:hyperlink r:id="rId6">
              <w:r w:rsidDel="00000000" w:rsidR="00000000" w:rsidRPr="00000000">
                <w:rPr>
                  <w:rFonts w:ascii="Book Antiqua" w:cs="Book Antiqua" w:eastAsia="Book Antiqua" w:hAnsi="Book Antiqua"/>
                  <w:color w:val="0563c1"/>
                  <w:u w:val="single"/>
                  <w:rtl w:val="0"/>
                </w:rPr>
                <w:t xml:space="preserve">paquette@g.ewha.ac.kr</w:t>
              </w:r>
            </w:hyperlink>
            <w:r w:rsidDel="00000000" w:rsidR="00000000" w:rsidRPr="00000000">
              <w:rPr>
                <w:rFonts w:ascii="Book Antiqua" w:cs="Book Antiqua" w:eastAsia="Book Antiqua" w:hAnsi="Book Antiqua"/>
                <w:rtl w:val="0"/>
              </w:rPr>
              <w:t xml:space="preserve"> </w:t>
            </w:r>
          </w:p>
          <w:p w:rsidR="00000000" w:rsidDel="00000000" w:rsidP="00000000" w:rsidRDefault="00000000" w:rsidRPr="00000000" w14:paraId="00000008">
            <w:pPr>
              <w:ind w:firstLine="482"/>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Room: </w:t>
            </w:r>
            <w:r w:rsidDel="00000000" w:rsidR="00000000" w:rsidRPr="00000000">
              <w:rPr>
                <w:rFonts w:ascii="Book Antiqua" w:cs="Book Antiqua" w:eastAsia="Book Antiqua" w:hAnsi="Book Antiqua"/>
                <w:rtl w:val="0"/>
              </w:rPr>
              <w:t xml:space="preserve">to be announced</w:t>
            </w: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ind w:hanging="426"/>
        <w:rPr/>
      </w:pPr>
      <w:r w:rsidDel="00000000" w:rsidR="00000000" w:rsidRPr="00000000">
        <w:rPr>
          <w:rtl w:val="0"/>
        </w:rPr>
        <w:t xml:space="preserve">Course Overview &amp; goals</w:t>
      </w:r>
    </w:p>
    <w:p w:rsidR="00000000" w:rsidDel="00000000" w:rsidP="00000000" w:rsidRDefault="00000000" w:rsidRPr="00000000" w14:paraId="0000000B">
      <w:pPr>
        <w:ind w:firstLine="360"/>
        <w:rPr>
          <w:rFonts w:ascii="Book Antiqua" w:cs="Book Antiqua" w:eastAsia="Book Antiqua" w:hAnsi="Book Antiqua"/>
        </w:rPr>
      </w:pPr>
      <w:r w:rsidDel="00000000" w:rsidR="00000000" w:rsidRPr="00000000">
        <w:rPr>
          <w:rFonts w:ascii="Book Antiqua" w:cs="Book Antiqua" w:eastAsia="Book Antiqua" w:hAnsi="Book Antiqua"/>
          <w:rtl w:val="0"/>
        </w:rPr>
        <w:t xml:space="preserve">In the course, students will be able to gain ample opportunities to practice writing academic essays. In addition, this course will teach students citation skills to avoid plagiarism through a short research paper (3-4 pages). There will also be grammar lessons. After completing this course, students will have attained the necessary skills to write academic papers with correct citations. In addition, students will learn how to write cover letters and résumé for internships or jobs they will apply for in the future. This course will be taught in English to help students develop skills to function in an English-taught class. </w:t>
      </w:r>
    </w:p>
    <w:p w:rsidR="00000000" w:rsidDel="00000000" w:rsidP="00000000" w:rsidRDefault="00000000" w:rsidRPr="00000000" w14:paraId="0000000C">
      <w:pPr>
        <w:spacing w:after="120" w:lineRule="auto"/>
        <w:ind w:firstLine="36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Note that lectures will be presented face-to-face (in a classroom)</w:t>
      </w:r>
      <w:r w:rsidDel="00000000" w:rsidR="00000000" w:rsidRPr="00000000">
        <w:rPr>
          <w:rFonts w:ascii="Book Antiqua" w:cs="Book Antiqua" w:eastAsia="Book Antiqua" w:hAnsi="Book Antiqua"/>
          <w:rtl w:val="0"/>
        </w:rPr>
        <w:t xml:space="preserve">, although </w:t>
      </w:r>
      <w:r w:rsidDel="00000000" w:rsidR="00000000" w:rsidRPr="00000000">
        <w:rPr>
          <w:rFonts w:ascii="Book Antiqua" w:cs="Book Antiqua" w:eastAsia="Book Antiqua" w:hAnsi="Book Antiqua"/>
          <w:b w:val="1"/>
          <w:rtl w:val="0"/>
        </w:rPr>
        <w:t xml:space="preserve">some lectures</w:t>
      </w:r>
      <w:r w:rsidDel="00000000" w:rsidR="00000000" w:rsidRPr="00000000">
        <w:rPr>
          <w:rFonts w:ascii="Book Antiqua" w:cs="Book Antiqua" w:eastAsia="Book Antiqua" w:hAnsi="Book Antiqua"/>
          <w:rtl w:val="0"/>
        </w:rPr>
        <w:t xml:space="preserve"> that have been pre-recorded will also be offered for out-of-class viewing. Furthermore, the class will be managed through </w:t>
      </w:r>
      <w:r w:rsidDel="00000000" w:rsidR="00000000" w:rsidRPr="00000000">
        <w:rPr>
          <w:rFonts w:ascii="Book Antiqua" w:cs="Book Antiqua" w:eastAsia="Book Antiqua" w:hAnsi="Book Antiqua"/>
          <w:b w:val="1"/>
          <w:rtl w:val="0"/>
        </w:rPr>
        <w:t xml:space="preserve">Google Classroom</w:t>
      </w:r>
      <w:r w:rsidDel="00000000" w:rsidR="00000000" w:rsidRPr="00000000">
        <w:rPr>
          <w:rFonts w:ascii="Book Antiqua" w:cs="Book Antiqua" w:eastAsia="Book Antiqua" w:hAnsi="Book Antiqua"/>
          <w:rtl w:val="0"/>
        </w:rPr>
        <w:t xml:space="preserve"> (not Cyber Campus), with all materials posted in Google Classroom. Assignments should be submitted as Google Documents through Google Classroom. One-on-one consultations with the instructor will be available </w:t>
      </w:r>
      <w:r w:rsidDel="00000000" w:rsidR="00000000" w:rsidRPr="00000000">
        <w:rPr>
          <w:rFonts w:ascii="Book Antiqua" w:cs="Book Antiqua" w:eastAsia="Book Antiqua" w:hAnsi="Book Antiqua"/>
          <w:b w:val="1"/>
          <w:rtl w:val="0"/>
        </w:rPr>
        <w:t xml:space="preserve">both in-person and online</w:t>
      </w:r>
      <w:r w:rsidDel="00000000" w:rsidR="00000000" w:rsidRPr="00000000">
        <w:rPr>
          <w:rFonts w:ascii="Book Antiqua" w:cs="Book Antiqua" w:eastAsia="Book Antiqua" w:hAnsi="Book Antiqua"/>
          <w:rtl w:val="0"/>
        </w:rPr>
        <w:t xml:space="preserve"> (through Zoom).</w:t>
      </w:r>
    </w:p>
    <w:p w:rsidR="00000000" w:rsidDel="00000000" w:rsidP="00000000" w:rsidRDefault="00000000" w:rsidRPr="00000000" w14:paraId="0000000D">
      <w:pPr>
        <w:spacing w:after="120" w:lineRule="auto"/>
        <w:rPr/>
      </w:pPr>
      <w:r w:rsidDel="00000000" w:rsidR="00000000" w:rsidRPr="00000000">
        <w:rPr>
          <w:rFonts w:ascii="Book Antiqua" w:cs="Book Antiqua" w:eastAsia="Book Antiqua" w:hAnsi="Book Antiqua"/>
          <w:rtl w:val="0"/>
        </w:rPr>
        <w:t xml:space="preserve">For more information or questions about the class, students can email the instructor at </w:t>
      </w:r>
      <w:hyperlink r:id="rId7">
        <w:r w:rsidDel="00000000" w:rsidR="00000000" w:rsidRPr="00000000">
          <w:rPr>
            <w:rFonts w:ascii="Book Antiqua" w:cs="Book Antiqua" w:eastAsia="Book Antiqua" w:hAnsi="Book Antiqua"/>
            <w:color w:val="0563c1"/>
            <w:u w:val="single"/>
            <w:rtl w:val="0"/>
          </w:rPr>
          <w:t xml:space="preserve">paquette@g.ewha.ac.kr</w:t>
        </w:r>
      </w:hyperlink>
      <w:r w:rsidDel="00000000" w:rsidR="00000000" w:rsidRPr="00000000">
        <w:rPr>
          <w:rFonts w:ascii="Book Antiqua" w:cs="Book Antiqua" w:eastAsia="Book Antiqua" w:hAnsi="Book Antiqua"/>
          <w:rtl w:val="0"/>
        </w:rPr>
        <w:t xml:space="preserve">.</w:t>
      </w:r>
      <w:r w:rsidDel="00000000" w:rsidR="00000000" w:rsidRPr="00000000">
        <w:rPr>
          <w:rtl w:val="0"/>
        </w:rPr>
      </w:r>
    </w:p>
    <w:p w:rsidR="00000000" w:rsidDel="00000000" w:rsidP="00000000" w:rsidRDefault="00000000" w:rsidRPr="00000000" w14:paraId="0000000E">
      <w:pPr>
        <w:pStyle w:val="Heading1"/>
        <w:ind w:hanging="426"/>
        <w:rPr/>
      </w:pPr>
      <w:r w:rsidDel="00000000" w:rsidR="00000000" w:rsidRPr="00000000">
        <w:rPr>
          <w:rtl w:val="0"/>
        </w:rPr>
        <w:t xml:space="preserve">Recommended Students</w:t>
      </w:r>
    </w:p>
    <w:p w:rsidR="00000000" w:rsidDel="00000000" w:rsidP="00000000" w:rsidRDefault="00000000" w:rsidRPr="00000000" w14:paraId="0000000F">
      <w:pPr>
        <w:tabs>
          <w:tab w:val="left" w:leader="none" w:pos="5695"/>
        </w:tabs>
        <w:spacing w:after="120" w:lineRule="auto"/>
        <w:ind w:firstLine="360"/>
        <w:rPr/>
      </w:pPr>
      <w:r w:rsidDel="00000000" w:rsidR="00000000" w:rsidRPr="00000000">
        <w:rPr>
          <w:rFonts w:ascii="Book Antiqua" w:cs="Book Antiqua" w:eastAsia="Book Antiqua" w:hAnsi="Book Antiqua"/>
          <w:rtl w:val="0"/>
        </w:rPr>
        <w:t xml:space="preserve">This course is designed for students who want to enhance their writing skills and want to gain confidence in academic writing. Although we will not write a long research paper (such as a graduation thesis), we will look at </w:t>
      </w:r>
      <w:r w:rsidDel="00000000" w:rsidR="00000000" w:rsidRPr="00000000">
        <w:rPr>
          <w:rFonts w:ascii="Book Antiqua" w:cs="Book Antiqua" w:eastAsia="Book Antiqua" w:hAnsi="Book Antiqua"/>
          <w:b w:val="1"/>
          <w:rtl w:val="0"/>
        </w:rPr>
        <w:t xml:space="preserve">how to effectively support an argument in an academic essay using scholarly sources</w:t>
      </w:r>
      <w:r w:rsidDel="00000000" w:rsidR="00000000" w:rsidRPr="00000000">
        <w:rPr>
          <w:rFonts w:ascii="Book Antiqua" w:cs="Book Antiqua" w:eastAsia="Book Antiqua" w:hAnsi="Book Antiqua"/>
          <w:rtl w:val="0"/>
        </w:rPr>
        <w:t xml:space="preserve">. Students should also be ready to learn through pair or group assignments (ex: peer editing). </w:t>
      </w:r>
      <w:r w:rsidDel="00000000" w:rsidR="00000000" w:rsidRPr="00000000">
        <w:rPr>
          <w:rtl w:val="0"/>
        </w:rPr>
      </w:r>
    </w:p>
    <w:p w:rsidR="00000000" w:rsidDel="00000000" w:rsidP="00000000" w:rsidRDefault="00000000" w:rsidRPr="00000000" w14:paraId="00000010">
      <w:pPr>
        <w:pStyle w:val="Heading1"/>
        <w:ind w:hanging="426"/>
        <w:rPr/>
      </w:pPr>
      <w:r w:rsidDel="00000000" w:rsidR="00000000" w:rsidRPr="00000000">
        <w:rPr>
          <w:rtl w:val="0"/>
        </w:rPr>
        <w:t xml:space="preserve">Course Materials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72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Required:</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Laptop or tablet computer and writing materials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72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Course materials (posted in Google Classroom by </w:t>
      </w: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the instructor</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720" w:firstLine="0"/>
        <w:jc w:val="left"/>
        <w:rPr>
          <w:rFonts w:ascii="Book Antiqua" w:cs="Book Antiqua" w:eastAsia="Book Antiqua" w:hAnsi="Book Antiqua"/>
          <w:b w:val="1"/>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Recommended (optional) Textbook: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9" w:right="720" w:hanging="79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Soyoung Lee, and Jean Paquette.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Write Now : A Practical Guide for English Language Students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3rd ed. Seoul: Ewha Press, 2021. </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ind w:hanging="426"/>
        <w:rPr/>
      </w:pPr>
      <w:r w:rsidDel="00000000" w:rsidR="00000000" w:rsidRPr="00000000">
        <w:rPr>
          <w:rtl w:val="0"/>
        </w:rPr>
        <w:t xml:space="preserve">Course Policies</w:t>
      </w:r>
    </w:p>
    <w:p w:rsidR="00000000" w:rsidDel="00000000" w:rsidP="00000000" w:rsidRDefault="00000000" w:rsidRPr="00000000" w14:paraId="00000016">
      <w:pP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Grading Policy. (3 credits)</w:t>
      </w:r>
      <w:r w:rsidDel="00000000" w:rsidR="00000000" w:rsidRPr="00000000">
        <w:rPr>
          <w:rtl w:val="0"/>
        </w:rPr>
      </w:r>
    </w:p>
    <w:p w:rsidR="00000000" w:rsidDel="00000000" w:rsidP="00000000" w:rsidRDefault="00000000" w:rsidRPr="00000000" w14:paraId="00000017">
      <w:pPr>
        <w:widowControl w:val="0"/>
        <w:rPr>
          <w:rFonts w:ascii="Book Antiqua" w:cs="Book Antiqua" w:eastAsia="Book Antiqua" w:hAnsi="Book Antiqua"/>
        </w:rPr>
      </w:pPr>
      <w:r w:rsidDel="00000000" w:rsidR="00000000" w:rsidRPr="00000000">
        <w:rPr>
          <w:rFonts w:ascii="Book Antiqua" w:cs="Book Antiqua" w:eastAsia="Book Antiqua" w:hAnsi="Book Antiqua"/>
          <w:rtl w:val="0"/>
        </w:rPr>
        <w:t xml:space="preserve">Writing assignments </w:t>
      </w:r>
    </w:p>
    <w:p w:rsidR="00000000" w:rsidDel="00000000" w:rsidP="00000000" w:rsidRDefault="00000000" w:rsidRPr="00000000" w14:paraId="00000018">
      <w:pPr>
        <w:widowControl w:val="0"/>
        <w:rPr>
          <w:rFonts w:ascii="Book Antiqua" w:cs="Book Antiqua" w:eastAsia="Book Antiqua" w:hAnsi="Book Antiqua"/>
        </w:rPr>
      </w:pPr>
      <w:r w:rsidDel="00000000" w:rsidR="00000000" w:rsidRPr="00000000">
        <w:rPr>
          <w:rFonts w:ascii="Book Antiqua" w:cs="Book Antiqua" w:eastAsia="Book Antiqua" w:hAnsi="Book Antiqua"/>
          <w:rtl w:val="0"/>
        </w:rPr>
        <w:t xml:space="preserve">Attendance &amp; participation (note: 5 &amp; more absences: no-pass; 3 times late=1 absence)</w:t>
      </w:r>
    </w:p>
    <w:p w:rsidR="00000000" w:rsidDel="00000000" w:rsidP="00000000" w:rsidRDefault="00000000" w:rsidRPr="00000000" w14:paraId="00000019">
      <w:pPr>
        <w:rPr>
          <w:sz w:val="16"/>
          <w:szCs w:val="16"/>
        </w:rPr>
      </w:pPr>
      <w:r w:rsidDel="00000000" w:rsidR="00000000" w:rsidRPr="00000000">
        <w:rPr>
          <w:rtl w:val="0"/>
        </w:rPr>
      </w:r>
    </w:p>
    <w:p w:rsidR="00000000" w:rsidDel="00000000" w:rsidP="00000000" w:rsidRDefault="00000000" w:rsidRPr="00000000" w14:paraId="0000001A">
      <w:pPr>
        <w:widowControl w:val="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Attendance and Participation. </w:t>
      </w:r>
      <w:r w:rsidDel="00000000" w:rsidR="00000000" w:rsidRPr="00000000">
        <w:rPr>
          <w:rFonts w:ascii="Book Antiqua" w:cs="Book Antiqua" w:eastAsia="Book Antiqua" w:hAnsi="Book Antiqua"/>
          <w:rtl w:val="0"/>
        </w:rPr>
        <w:t xml:space="preserve">Regularly attending lectures in class and participating (doing writing exercises that are not graded) are essential for your success in this course. You are expected to attend all </w:t>
      </w:r>
      <w:r w:rsidDel="00000000" w:rsidR="00000000" w:rsidRPr="00000000">
        <w:rPr>
          <w:rFonts w:ascii="Book Antiqua" w:cs="Book Antiqua" w:eastAsia="Book Antiqua" w:hAnsi="Book Antiqua"/>
          <w:b w:val="1"/>
          <w:rtl w:val="0"/>
        </w:rPr>
        <w:t xml:space="preserve">16 classes</w:t>
      </w:r>
      <w:r w:rsidDel="00000000" w:rsidR="00000000" w:rsidRPr="00000000">
        <w:rPr>
          <w:rFonts w:ascii="Book Antiqua" w:cs="Book Antiqua" w:eastAsia="Book Antiqua" w:hAnsi="Book Antiqua"/>
          <w:rtl w:val="0"/>
        </w:rPr>
        <w:t xml:space="preserve"> and to participate actively (and cooperatively) in all class activities. You should miss </w:t>
      </w:r>
      <w:r w:rsidDel="00000000" w:rsidR="00000000" w:rsidRPr="00000000">
        <w:rPr>
          <w:rFonts w:ascii="Book Antiqua" w:cs="Book Antiqua" w:eastAsia="Book Antiqua" w:hAnsi="Book Antiqua"/>
          <w:b w:val="1"/>
          <w:rtl w:val="0"/>
        </w:rPr>
        <w:t xml:space="preserve">no more than 5</w:t>
      </w:r>
      <w:r w:rsidDel="00000000" w:rsidR="00000000" w:rsidRPr="00000000">
        <w:rPr>
          <w:rFonts w:ascii="Book Antiqua" w:cs="Book Antiqua" w:eastAsia="Book Antiqua" w:hAnsi="Book Antiqua"/>
          <w:rtl w:val="0"/>
        </w:rPr>
        <w:t xml:space="preserve"> classes, be on time, and do the required writing assignments. Please save your absences for illness or other emergencies. You have to speak English to the best of your ability and be willing to share your ideas with your class.</w:t>
      </w:r>
    </w:p>
    <w:p w:rsidR="00000000" w:rsidDel="00000000" w:rsidP="00000000" w:rsidRDefault="00000000" w:rsidRPr="00000000" w14:paraId="0000001B">
      <w:pPr>
        <w:rPr>
          <w:rFonts w:ascii="Book Antiqua" w:cs="Book Antiqua" w:eastAsia="Book Antiqua" w:hAnsi="Book Antiqua"/>
          <w:sz w:val="16"/>
          <w:szCs w:val="16"/>
        </w:rPr>
      </w:pPr>
      <w:r w:rsidDel="00000000" w:rsidR="00000000" w:rsidRPr="00000000">
        <w:rPr>
          <w:rtl w:val="0"/>
        </w:rPr>
      </w:r>
    </w:p>
    <w:p w:rsidR="00000000" w:rsidDel="00000000" w:rsidP="00000000" w:rsidRDefault="00000000" w:rsidRPr="00000000" w14:paraId="0000001C">
      <w:pP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Late Submission Policy. </w:t>
      </w:r>
      <w:r w:rsidDel="00000000" w:rsidR="00000000" w:rsidRPr="00000000">
        <w:rPr>
          <w:rFonts w:ascii="Book Antiqua" w:cs="Book Antiqua" w:eastAsia="Book Antiqua" w:hAnsi="Book Antiqua"/>
          <w:rtl w:val="0"/>
        </w:rPr>
        <w:t xml:space="preserve">You are expected to complete all assigned work in a timely manner. You will have homework, so please </w:t>
      </w:r>
      <w:r w:rsidDel="00000000" w:rsidR="00000000" w:rsidRPr="00000000">
        <w:rPr>
          <w:rFonts w:ascii="Book Antiqua" w:cs="Book Antiqua" w:eastAsia="Book Antiqua" w:hAnsi="Book Antiqua"/>
          <w:b w:val="1"/>
          <w:rtl w:val="0"/>
        </w:rPr>
        <w:t xml:space="preserve">set aside enough time</w:t>
      </w:r>
      <w:r w:rsidDel="00000000" w:rsidR="00000000" w:rsidRPr="00000000">
        <w:rPr>
          <w:rFonts w:ascii="Book Antiqua" w:cs="Book Antiqua" w:eastAsia="Book Antiqua" w:hAnsi="Book Antiqua"/>
          <w:rtl w:val="0"/>
        </w:rPr>
        <w:t xml:space="preserve"> to invest in this course. If you don’t submit assignments on time, it may be difficult to participate fully and benefit from the lessons. Most importantly, </w:t>
      </w:r>
      <w:r w:rsidDel="00000000" w:rsidR="00000000" w:rsidRPr="00000000">
        <w:rPr>
          <w:rFonts w:ascii="Book Antiqua" w:cs="Book Antiqua" w:eastAsia="Book Antiqua" w:hAnsi="Book Antiqua"/>
          <w:b w:val="1"/>
          <w:u w:val="single"/>
          <w:rtl w:val="0"/>
        </w:rPr>
        <w:t xml:space="preserve">the final essay</w:t>
      </w:r>
      <w:r w:rsidDel="00000000" w:rsidR="00000000" w:rsidRPr="00000000">
        <w:rPr>
          <w:rFonts w:ascii="Book Antiqua" w:cs="Book Antiqua" w:eastAsia="Book Antiqua" w:hAnsi="Book Antiqua"/>
          <w:b w:val="1"/>
          <w:rtl w:val="0"/>
        </w:rPr>
        <w:t xml:space="preserve"> (3-4 pages) </w:t>
      </w:r>
      <w:r w:rsidDel="00000000" w:rsidR="00000000" w:rsidRPr="00000000">
        <w:rPr>
          <w:rFonts w:ascii="Book Antiqua" w:cs="Book Antiqua" w:eastAsia="Book Antiqua" w:hAnsi="Book Antiqua"/>
          <w:b w:val="1"/>
          <w:u w:val="single"/>
          <w:rtl w:val="0"/>
        </w:rPr>
        <w:t xml:space="preserve">must be completed on time to get credits</w:t>
      </w:r>
      <w:r w:rsidDel="00000000" w:rsidR="00000000" w:rsidRPr="00000000">
        <w:rPr>
          <w:rFonts w:ascii="Book Antiqua" w:cs="Book Antiqua" w:eastAsia="Book Antiqua" w:hAnsi="Book Antiqua"/>
          <w:rtl w:val="0"/>
        </w:rPr>
        <w:t xml:space="preserve">.</w:t>
      </w:r>
    </w:p>
    <w:p w:rsidR="00000000" w:rsidDel="00000000" w:rsidP="00000000" w:rsidRDefault="00000000" w:rsidRPr="00000000" w14:paraId="0000001D">
      <w:pPr>
        <w:rPr>
          <w:rFonts w:ascii="Book Antiqua" w:cs="Book Antiqua" w:eastAsia="Book Antiqua" w:hAnsi="Book Antiqua"/>
          <w:sz w:val="16"/>
          <w:szCs w:val="16"/>
        </w:rPr>
      </w:pPr>
      <w:r w:rsidDel="00000000" w:rsidR="00000000" w:rsidRPr="00000000">
        <w:rPr>
          <w:rtl w:val="0"/>
        </w:rPr>
      </w:r>
    </w:p>
    <w:p w:rsidR="00000000" w:rsidDel="00000000" w:rsidP="00000000" w:rsidRDefault="00000000" w:rsidRPr="00000000" w14:paraId="0000001E">
      <w:pP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Academic Integrity. </w:t>
      </w:r>
      <w:r w:rsidDel="00000000" w:rsidR="00000000" w:rsidRPr="00000000">
        <w:rPr>
          <w:rFonts w:ascii="Book Antiqua" w:cs="Book Antiqua" w:eastAsia="Book Antiqua" w:hAnsi="Book Antiqua"/>
          <w:rtl w:val="0"/>
        </w:rPr>
        <w:t xml:space="preserve">Please do not copy other people’s work for your individual assignments. Students should also not use all generated AI platforms (ChatGPT, etc.) or translators in their writing assignments.</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pStyle w:val="Heading1"/>
        <w:ind w:hanging="426"/>
        <w:rPr>
          <w:b w:val="0"/>
        </w:rPr>
      </w:pPr>
      <w:r w:rsidDel="00000000" w:rsidR="00000000" w:rsidRPr="00000000">
        <w:rPr>
          <w:rtl w:val="0"/>
        </w:rPr>
        <w:t xml:space="preserve">Tentative Course Outline </w:t>
      </w:r>
      <w:r w:rsidDel="00000000" w:rsidR="00000000" w:rsidRPr="00000000">
        <w:rPr>
          <w:b w:val="0"/>
          <w:rtl w:val="0"/>
        </w:rPr>
        <w:t xml:space="preserve">(4 block of 4 days)</w:t>
      </w:r>
    </w:p>
    <w:tbl>
      <w:tblPr>
        <w:tblStyle w:val="Table3"/>
        <w:tblW w:w="8624.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3"/>
        <w:gridCol w:w="7221"/>
        <w:tblGridChange w:id="0">
          <w:tblGrid>
            <w:gridCol w:w="1403"/>
            <w:gridCol w:w="7221"/>
          </w:tblGrid>
        </w:tblGridChange>
      </w:tblGrid>
      <w:tr>
        <w:trPr>
          <w:cantSplit w:val="0"/>
          <w:tblHeader w:val="0"/>
        </w:trPr>
        <w:tc>
          <w:tcPr/>
          <w:p w:rsidR="00000000" w:rsidDel="00000000" w:rsidP="00000000" w:rsidRDefault="00000000" w:rsidRPr="00000000" w14:paraId="00000021">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Dates</w:t>
            </w:r>
          </w:p>
        </w:tc>
        <w:tc>
          <w:tcPr/>
          <w:p w:rsidR="00000000" w:rsidDel="00000000" w:rsidP="00000000" w:rsidRDefault="00000000" w:rsidRPr="00000000" w14:paraId="00000022">
            <w:pPr>
              <w:ind w:firstLine="240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Class Focus</w:t>
            </w:r>
          </w:p>
        </w:tc>
      </w:tr>
      <w:tr>
        <w:trPr>
          <w:cantSplit w:val="0"/>
          <w:tblHeader w:val="0"/>
        </w:trPr>
        <w:tc>
          <w:tcPr/>
          <w:p w:rsidR="00000000" w:rsidDel="00000000" w:rsidP="00000000" w:rsidRDefault="00000000" w:rsidRPr="00000000" w14:paraId="00000023">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Week 1</w:t>
            </w:r>
          </w:p>
          <w:p w:rsidR="00000000" w:rsidDel="00000000" w:rsidP="00000000" w:rsidRDefault="00000000" w:rsidRPr="00000000" w14:paraId="00000024">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26–31 December</w:t>
            </w:r>
          </w:p>
          <w:p w:rsidR="00000000" w:rsidDel="00000000" w:rsidP="00000000" w:rsidRDefault="00000000" w:rsidRPr="00000000" w14:paraId="00000025">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(4 days)</w:t>
            </w:r>
          </w:p>
        </w:tc>
        <w:tc>
          <w:tcPr/>
          <w:p w:rsidR="00000000" w:rsidDel="00000000" w:rsidP="00000000" w:rsidRDefault="00000000" w:rsidRPr="00000000" w14:paraId="00000026">
            <w:pPr>
              <w:rPr/>
            </w:pPr>
            <w:r w:rsidDel="00000000" w:rsidR="00000000" w:rsidRPr="00000000">
              <w:rPr>
                <w:rtl w:val="0"/>
              </w:rPr>
              <w:t xml:space="preserve">Academic essay structure: reading comprehension and writing</w:t>
            </w:r>
          </w:p>
          <w:p w:rsidR="00000000" w:rsidDel="00000000" w:rsidP="00000000" w:rsidRDefault="00000000" w:rsidRPr="00000000" w14:paraId="00000027">
            <w:pPr>
              <w:rPr/>
            </w:pPr>
            <w:r w:rsidDel="00000000" w:rsidR="00000000" w:rsidRPr="00000000">
              <w:rPr>
                <w:rtl w:val="0"/>
              </w:rPr>
              <w:t xml:space="preserve">Paragraph structure: patterns of organization</w:t>
            </w:r>
          </w:p>
          <w:p w:rsidR="00000000" w:rsidDel="00000000" w:rsidP="00000000" w:rsidRDefault="00000000" w:rsidRPr="00000000" w14:paraId="00000028">
            <w:pPr>
              <w:rPr/>
            </w:pPr>
            <w:r w:rsidDel="00000000" w:rsidR="00000000" w:rsidRPr="00000000">
              <w:rPr>
                <w:rtl w:val="0"/>
              </w:rPr>
              <w:t xml:space="preserve">Important grammar points</w:t>
            </w:r>
          </w:p>
          <w:p w:rsidR="00000000" w:rsidDel="00000000" w:rsidP="00000000" w:rsidRDefault="00000000" w:rsidRPr="00000000" w14:paraId="00000029">
            <w:pPr>
              <w:rPr>
                <w:b w:val="1"/>
              </w:rPr>
            </w:pPr>
            <w:r w:rsidDel="00000000" w:rsidR="00000000" w:rsidRPr="00000000">
              <w:rPr>
                <w:b w:val="1"/>
                <w:rtl w:val="0"/>
              </w:rPr>
              <w:t xml:space="preserve">1. Paragraph Writing (3 paragraphs)</w:t>
            </w:r>
          </w:p>
        </w:tc>
      </w:tr>
      <w:tr>
        <w:trPr>
          <w:cantSplit w:val="0"/>
          <w:tblHeader w:val="0"/>
        </w:trPr>
        <w:tc>
          <w:tcPr/>
          <w:p w:rsidR="00000000" w:rsidDel="00000000" w:rsidP="00000000" w:rsidRDefault="00000000" w:rsidRPr="00000000" w14:paraId="0000002A">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Week 2</w:t>
            </w:r>
          </w:p>
          <w:p w:rsidR="00000000" w:rsidDel="00000000" w:rsidP="00000000" w:rsidRDefault="00000000" w:rsidRPr="00000000" w14:paraId="0000002B">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2-7 January</w:t>
            </w:r>
          </w:p>
          <w:p w:rsidR="00000000" w:rsidDel="00000000" w:rsidP="00000000" w:rsidRDefault="00000000" w:rsidRPr="00000000" w14:paraId="0000002C">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(4 days)</w:t>
            </w:r>
          </w:p>
        </w:tc>
        <w:tc>
          <w:tcPr/>
          <w:p w:rsidR="00000000" w:rsidDel="00000000" w:rsidP="00000000" w:rsidRDefault="00000000" w:rsidRPr="00000000" w14:paraId="0000002D">
            <w:pPr>
              <w:rPr/>
            </w:pPr>
            <w:r w:rsidDel="00000000" w:rsidR="00000000" w:rsidRPr="00000000">
              <w:rPr>
                <w:rtl w:val="0"/>
              </w:rPr>
              <w:t xml:space="preserve">Research basics / citations (MLA)</w:t>
            </w:r>
          </w:p>
          <w:p w:rsidR="00000000" w:rsidDel="00000000" w:rsidP="00000000" w:rsidRDefault="00000000" w:rsidRPr="00000000" w14:paraId="0000002E">
            <w:pPr>
              <w:rPr/>
            </w:pPr>
            <w:r w:rsidDel="00000000" w:rsidR="00000000" w:rsidRPr="00000000">
              <w:rPr>
                <w:rtl w:val="0"/>
              </w:rPr>
              <w:t xml:space="preserve">Research proposal and preparing an argument</w:t>
            </w:r>
          </w:p>
          <w:p w:rsidR="00000000" w:rsidDel="00000000" w:rsidP="00000000" w:rsidRDefault="00000000" w:rsidRPr="00000000" w14:paraId="0000002F">
            <w:pPr>
              <w:rPr/>
            </w:pPr>
            <w:r w:rsidDel="00000000" w:rsidR="00000000" w:rsidRPr="00000000">
              <w:rPr>
                <w:rtl w:val="0"/>
              </w:rPr>
              <w:t xml:space="preserve">Organizing ideas and making an outline</w:t>
            </w:r>
          </w:p>
          <w:p w:rsidR="00000000" w:rsidDel="00000000" w:rsidP="00000000" w:rsidRDefault="00000000" w:rsidRPr="00000000" w14:paraId="00000030">
            <w:pPr>
              <w:rPr/>
            </w:pPr>
            <w:r w:rsidDel="00000000" w:rsidR="00000000" w:rsidRPr="00000000">
              <w:rPr>
                <w:rtl w:val="0"/>
              </w:rPr>
              <w:t xml:space="preserve">Drafting &amp; supporting arguments</w:t>
            </w:r>
          </w:p>
          <w:p w:rsidR="00000000" w:rsidDel="00000000" w:rsidP="00000000" w:rsidRDefault="00000000" w:rsidRPr="00000000" w14:paraId="00000031">
            <w:pPr>
              <w:rPr>
                <w:b w:val="1"/>
              </w:rPr>
            </w:pPr>
            <w:r w:rsidDel="00000000" w:rsidR="00000000" w:rsidRPr="00000000">
              <w:rPr>
                <w:b w:val="1"/>
                <w:rtl w:val="0"/>
              </w:rPr>
              <w:t xml:space="preserve">2. Short Essay (1-2 pages)</w:t>
            </w:r>
          </w:p>
        </w:tc>
      </w:tr>
      <w:tr>
        <w:trPr>
          <w:cantSplit w:val="0"/>
          <w:trHeight w:val="1517" w:hRule="atLeast"/>
          <w:tblHeader w:val="0"/>
        </w:trPr>
        <w:tc>
          <w:tcPr/>
          <w:p w:rsidR="00000000" w:rsidDel="00000000" w:rsidP="00000000" w:rsidRDefault="00000000" w:rsidRPr="00000000" w14:paraId="00000032">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Week 3</w:t>
            </w:r>
          </w:p>
          <w:p w:rsidR="00000000" w:rsidDel="00000000" w:rsidP="00000000" w:rsidRDefault="00000000" w:rsidRPr="00000000" w14:paraId="00000033">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8-13 January</w:t>
            </w:r>
          </w:p>
          <w:p w:rsidR="00000000" w:rsidDel="00000000" w:rsidP="00000000" w:rsidRDefault="00000000" w:rsidRPr="00000000" w14:paraId="00000034">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(4 days)</w:t>
            </w:r>
          </w:p>
        </w:tc>
        <w:tc>
          <w:tcPr/>
          <w:p w:rsidR="00000000" w:rsidDel="00000000" w:rsidP="00000000" w:rsidRDefault="00000000" w:rsidRPr="00000000" w14:paraId="00000035">
            <w:pPr>
              <w:rPr/>
            </w:pPr>
            <w:r w:rsidDel="00000000" w:rsidR="00000000" w:rsidRPr="00000000">
              <w:rPr>
                <w:rtl w:val="0"/>
              </w:rPr>
              <w:t xml:space="preserve">Using logic and evidence to support an argument</w:t>
            </w:r>
          </w:p>
          <w:p w:rsidR="00000000" w:rsidDel="00000000" w:rsidP="00000000" w:rsidRDefault="00000000" w:rsidRPr="00000000" w14:paraId="00000036">
            <w:pPr>
              <w:rPr/>
            </w:pPr>
            <w:r w:rsidDel="00000000" w:rsidR="00000000" w:rsidRPr="00000000">
              <w:rPr>
                <w:rtl w:val="0"/>
              </w:rPr>
              <w:t xml:space="preserve">Essay genres (argumentative, contrast, problem/solution)</w:t>
            </w:r>
          </w:p>
          <w:p w:rsidR="00000000" w:rsidDel="00000000" w:rsidP="00000000" w:rsidRDefault="00000000" w:rsidRPr="00000000" w14:paraId="00000037">
            <w:pPr>
              <w:rPr/>
            </w:pPr>
            <w:r w:rsidDel="00000000" w:rsidR="00000000" w:rsidRPr="00000000">
              <w:rPr>
                <w:rtl w:val="0"/>
              </w:rPr>
              <w:t xml:space="preserve">Effective writing style</w:t>
            </w:r>
          </w:p>
          <w:p w:rsidR="00000000" w:rsidDel="00000000" w:rsidP="00000000" w:rsidRDefault="00000000" w:rsidRPr="00000000" w14:paraId="00000038">
            <w:pPr>
              <w:rPr>
                <w:b w:val="1"/>
              </w:rPr>
            </w:pPr>
            <w:r w:rsidDel="00000000" w:rsidR="00000000" w:rsidRPr="00000000">
              <w:rPr>
                <w:rtl w:val="0"/>
              </w:rPr>
              <w:t xml:space="preserve">TOEFL (if enough students request it)</w:t>
            </w: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3. Proposal + Outline  </w:t>
            </w:r>
            <w:r w:rsidDel="00000000" w:rsidR="00000000" w:rsidRPr="00000000">
              <w:rPr>
                <w:rtl w:val="0"/>
              </w:rPr>
            </w:r>
          </w:p>
        </w:tc>
      </w:tr>
      <w:tr>
        <w:trPr>
          <w:cantSplit w:val="0"/>
          <w:trHeight w:val="1265" w:hRule="atLeast"/>
          <w:tblHeader w:val="0"/>
        </w:trPr>
        <w:tc>
          <w:tcPr/>
          <w:p w:rsidR="00000000" w:rsidDel="00000000" w:rsidP="00000000" w:rsidRDefault="00000000" w:rsidRPr="00000000" w14:paraId="0000003A">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Week 4</w:t>
            </w:r>
          </w:p>
          <w:p w:rsidR="00000000" w:rsidDel="00000000" w:rsidP="00000000" w:rsidRDefault="00000000" w:rsidRPr="00000000" w14:paraId="0000003B">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14-19 January</w:t>
            </w:r>
          </w:p>
          <w:p w:rsidR="00000000" w:rsidDel="00000000" w:rsidP="00000000" w:rsidRDefault="00000000" w:rsidRPr="00000000" w14:paraId="0000003C">
            <w:pPr>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(4 days)</w:t>
            </w:r>
          </w:p>
        </w:tc>
        <w:tc>
          <w:tcPr/>
          <w:p w:rsidR="00000000" w:rsidDel="00000000" w:rsidP="00000000" w:rsidRDefault="00000000" w:rsidRPr="00000000" w14:paraId="0000003D">
            <w:pPr>
              <w:rPr/>
            </w:pPr>
            <w:r w:rsidDel="00000000" w:rsidR="00000000" w:rsidRPr="00000000">
              <w:rPr>
                <w:b w:val="1"/>
                <w:rtl w:val="0"/>
              </w:rPr>
              <w:t xml:space="preserve">4. Main Essay - Draft (1-2 pages)</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Essay revising</w:t>
            </w:r>
          </w:p>
          <w:p w:rsidR="00000000" w:rsidDel="00000000" w:rsidP="00000000" w:rsidRDefault="00000000" w:rsidRPr="00000000" w14:paraId="0000003F">
            <w:pPr>
              <w:rPr/>
            </w:pPr>
            <w:r w:rsidDel="00000000" w:rsidR="00000000" w:rsidRPr="00000000">
              <w:rPr>
                <w:rtl w:val="0"/>
              </w:rPr>
              <w:t xml:space="preserve">Cover letter &amp; résumé</w:t>
            </w:r>
          </w:p>
          <w:p w:rsidR="00000000" w:rsidDel="00000000" w:rsidP="00000000" w:rsidRDefault="00000000" w:rsidRPr="00000000" w14:paraId="00000040">
            <w:pPr>
              <w:rPr/>
            </w:pPr>
            <w:r w:rsidDel="00000000" w:rsidR="00000000" w:rsidRPr="00000000">
              <w:rPr>
                <w:b w:val="1"/>
                <w:rtl w:val="0"/>
              </w:rPr>
              <w:t xml:space="preserve">5. Main Essay - Revised (3-4 pages)</w:t>
            </w: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sectPr>
      <w:headerReference r:id="rId8" w:type="default"/>
      <w:pgSz w:h="16838" w:w="11906" w:orient="portrait"/>
      <w:pgMar w:bottom="1296" w:top="1584" w:left="1080" w:right="1080" w:header="850" w:footer="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College Writing III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EWIS </w:t>
    </w:r>
    <w:r w:rsidDel="00000000" w:rsidR="00000000" w:rsidRPr="00000000">
      <w:rPr>
        <w:rFonts w:ascii="Arial" w:cs="Arial" w:eastAsia="Arial" w:hAnsi="Arial"/>
        <w:rtl w:val="0"/>
      </w:rPr>
      <w:t xml:space="preserve">Winter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000000" w:space="1" w:sz="4" w:val="single"/>
      </w:pBdr>
      <w:spacing w:after="120" w:before="240" w:lineRule="auto"/>
      <w:ind w:left="-426" w:right="-330"/>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57.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aquette@g.ewha.ac.kr" TargetMode="External"/><Relationship Id="rId7" Type="http://schemas.openxmlformats.org/officeDocument/2006/relationships/hyperlink" Target="mailto:paquette@g.ewha.ac.k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56a25e619a43b8d8049c9553e7784e1ac3029e69668f2ca5ad21fcd8ff2a78fc</vt:lpwstr>
  </property>
</Properties>
</file>